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31D45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D4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31D45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31D45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D4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31D45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1D4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31D45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231D45" w:rsidRDefault="00820EB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D4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31D45" w:rsidRPr="00231D45" w:rsidRDefault="00231D45" w:rsidP="00231D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31D45">
        <w:rPr>
          <w:rFonts w:ascii="Times New Roman" w:hAnsi="Times New Roman" w:cs="Times New Roman"/>
          <w:color w:val="000000"/>
          <w:sz w:val="22"/>
          <w:szCs w:val="22"/>
        </w:rPr>
        <w:t>- водоохранная зона водного объекта;</w:t>
      </w:r>
    </w:p>
    <w:p w:rsidR="00231D45" w:rsidRPr="00231D45" w:rsidRDefault="00231D45" w:rsidP="00231D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31D45">
        <w:rPr>
          <w:rFonts w:ascii="Times New Roman" w:hAnsi="Times New Roman" w:cs="Times New Roman"/>
          <w:color w:val="000000"/>
          <w:sz w:val="22"/>
          <w:szCs w:val="22"/>
        </w:rPr>
        <w:t>- прибрежная защитная полоса водного объекта;</w:t>
      </w:r>
    </w:p>
    <w:p w:rsidR="00231D45" w:rsidRPr="00231D45" w:rsidRDefault="00231D45" w:rsidP="00231D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31D45">
        <w:rPr>
          <w:rFonts w:ascii="Times New Roman" w:hAnsi="Times New Roman" w:cs="Times New Roman"/>
          <w:color w:val="000000"/>
          <w:sz w:val="22"/>
          <w:szCs w:val="22"/>
        </w:rPr>
        <w:t>- береговая полоса водного объекта;</w:t>
      </w:r>
    </w:p>
    <w:p w:rsidR="00231D45" w:rsidRPr="00231D45" w:rsidRDefault="00231D45" w:rsidP="00231D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31D45">
        <w:rPr>
          <w:rFonts w:ascii="Times New Roman" w:hAnsi="Times New Roman" w:cs="Times New Roman"/>
          <w:color w:val="000000"/>
          <w:sz w:val="22"/>
          <w:szCs w:val="22"/>
        </w:rPr>
        <w:t>- зона затопления.</w:t>
      </w:r>
    </w:p>
    <w:p w:rsidR="00691844" w:rsidRPr="00231D45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31D45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D4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31D45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31D4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231D45">
        <w:rPr>
          <w:rFonts w:ascii="Times New Roman" w:hAnsi="Times New Roman"/>
        </w:rPr>
        <w:t xml:space="preserve"> нет.</w:t>
      </w:r>
    </w:p>
    <w:p w:rsidR="009C3416" w:rsidRPr="00231D45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231D4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31D4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31D4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31D45" w:rsidRDefault="00CD212B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31D4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31D45" w:rsidRPr="00231D45">
        <w:rPr>
          <w:rFonts w:ascii="Times New Roman" w:hAnsi="Times New Roman"/>
          <w:color w:val="000000"/>
          <w:sz w:val="24"/>
          <w:szCs w:val="24"/>
          <w:u w:val="single"/>
        </w:rPr>
        <w:t xml:space="preserve">Санкт-Петербург, </w:t>
      </w:r>
      <w:proofErr w:type="spellStart"/>
      <w:r w:rsidR="00231D45" w:rsidRPr="00231D45">
        <w:rPr>
          <w:rFonts w:ascii="Times New Roman" w:hAnsi="Times New Roman"/>
          <w:color w:val="000000"/>
          <w:sz w:val="24"/>
          <w:szCs w:val="24"/>
          <w:u w:val="single"/>
        </w:rPr>
        <w:t>Лахта</w:t>
      </w:r>
      <w:proofErr w:type="spellEnd"/>
      <w:r w:rsidR="00231D45" w:rsidRPr="00231D45">
        <w:rPr>
          <w:rFonts w:ascii="Times New Roman" w:hAnsi="Times New Roman"/>
          <w:color w:val="000000"/>
          <w:sz w:val="24"/>
          <w:szCs w:val="24"/>
          <w:u w:val="single"/>
        </w:rPr>
        <w:t>, Славянская ул., уч. 5 (у д. 26)</w:t>
      </w:r>
    </w:p>
    <w:p w:rsidR="00CD212B" w:rsidRPr="00231D4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31D4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2746375</wp:posOffset>
                </wp:positionV>
                <wp:extent cx="176638" cy="134076"/>
                <wp:effectExtent l="19050" t="19050" r="1397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2515">
                          <a:off x="0" y="0"/>
                          <a:ext cx="176638" cy="1340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E7682" id="Овал 2" o:spid="_x0000_s1026" style="position:absolute;margin-left:358.85pt;margin-top:216.25pt;width:13.9pt;height:10.55pt;rotation:-15373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911CD23" wp14:editId="57BCC879">
            <wp:extent cx="6123465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221" t="17247" r="17492" b="3485"/>
                    <a:stretch/>
                  </pic:blipFill>
                  <pic:spPr bwMode="auto">
                    <a:xfrm>
                      <a:off x="0" y="0"/>
                      <a:ext cx="6130227" cy="5034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31D45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1D26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3A633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49F2-15B9-4C03-9C1E-82CC1E4C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2022-03-10T06:02:00Z</dcterms:created>
  <dcterms:modified xsi:type="dcterms:W3CDTF">2022-03-10T06:16:00Z</dcterms:modified>
</cp:coreProperties>
</file>