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590" w:rsidRDefault="00CF5C8F">
      <w:pPr>
        <w:keepNext/>
        <w:jc w:val="center"/>
        <w:outlineLvl w:val="0"/>
      </w:pPr>
      <w:bookmarkStart w:id="0" w:name="_GoBack"/>
      <w:bookmarkEnd w:id="0"/>
      <w:r>
        <w:rPr>
          <w:rFonts w:ascii="Liberation Serif" w:eastAsia="PT Astra Serif" w:hAnsi="Liberation Serif" w:cs="PT Astra Serif"/>
          <w:bCs w:val="0"/>
          <w:sz w:val="22"/>
          <w:szCs w:val="22"/>
          <w:u w:val="none"/>
        </w:rPr>
        <w:t xml:space="preserve">                                                   </w:t>
      </w:r>
    </w:p>
    <w:p w:rsidR="00731590" w:rsidRDefault="00CF5C8F">
      <w:pPr>
        <w:keepNext/>
        <w:jc w:val="center"/>
        <w:outlineLvl w:val="0"/>
      </w:pPr>
      <w:r>
        <w:rPr>
          <w:rFonts w:ascii="Liberation Serif" w:eastAsia="PT Astra Serif" w:hAnsi="Liberation Serif" w:cs="PT Astra Serif"/>
          <w:bCs w:val="0"/>
          <w:sz w:val="22"/>
          <w:szCs w:val="22"/>
          <w:u w:val="none"/>
        </w:rPr>
        <w:t xml:space="preserve">                                                           </w:t>
      </w:r>
      <w:r>
        <w:rPr>
          <w:rFonts w:ascii="Liberation Serif" w:hAnsi="Liberation Serif" w:cs="PT Astra Serif"/>
          <w:bCs w:val="0"/>
          <w:sz w:val="22"/>
          <w:szCs w:val="22"/>
          <w:u w:val="none"/>
        </w:rPr>
        <w:t xml:space="preserve">Приложение №1 </w:t>
      </w:r>
    </w:p>
    <w:p w:rsidR="00731590" w:rsidRDefault="00731590">
      <w:pPr>
        <w:rPr>
          <w:rFonts w:ascii="Liberation Serif" w:hAnsi="Liberation Serif" w:cs="PT Astra Serif"/>
          <w:bCs w:val="0"/>
          <w:sz w:val="22"/>
          <w:szCs w:val="22"/>
          <w:u w:val="none"/>
        </w:rPr>
      </w:pPr>
    </w:p>
    <w:p w:rsidR="00731590" w:rsidRDefault="00CF5C8F">
      <w:pPr>
        <w:ind w:left="5664"/>
      </w:pPr>
      <w:r>
        <w:rPr>
          <w:rFonts w:ascii="Liberation Serif" w:hAnsi="Liberation Serif" w:cs="PT Astra Serif"/>
          <w:sz w:val="22"/>
          <w:szCs w:val="22"/>
          <w:u w:val="none"/>
        </w:rPr>
        <w:t xml:space="preserve">к Договору </w:t>
      </w:r>
      <w:r>
        <w:rPr>
          <w:rFonts w:ascii="Liberation Serif" w:hAnsi="Liberation Serif" w:cs="PT Astra Serif"/>
          <w:bCs w:val="0"/>
          <w:sz w:val="22"/>
          <w:szCs w:val="22"/>
          <w:u w:val="none"/>
        </w:rPr>
        <w:t xml:space="preserve">купли-продажи </w:t>
      </w:r>
    </w:p>
    <w:p w:rsidR="00731590" w:rsidRDefault="00CF5C8F">
      <w:pPr>
        <w:ind w:left="5664"/>
      </w:pPr>
      <w:r>
        <w:rPr>
          <w:rFonts w:ascii="Liberation Serif" w:hAnsi="Liberation Serif" w:cs="PT Astra Serif"/>
          <w:bCs w:val="0"/>
          <w:sz w:val="22"/>
          <w:szCs w:val="22"/>
          <w:u w:val="none"/>
        </w:rPr>
        <w:t xml:space="preserve">от __ ___________ 20__ года </w:t>
      </w:r>
      <w:r>
        <w:rPr>
          <w:rFonts w:ascii="Liberation Serif" w:hAnsi="Liberation Serif" w:cs="PT Astra Serif"/>
          <w:sz w:val="22"/>
          <w:szCs w:val="22"/>
          <w:u w:val="none"/>
        </w:rPr>
        <w:t>№ ___</w:t>
      </w:r>
    </w:p>
    <w:p w:rsidR="00731590" w:rsidRDefault="00731590">
      <w:pPr>
        <w:pStyle w:val="1"/>
        <w:jc w:val="center"/>
        <w:rPr>
          <w:rFonts w:ascii="Liberation Serif" w:hAnsi="Liberation Serif" w:cs="PT Astra Serif"/>
          <w:bCs/>
          <w:sz w:val="24"/>
          <w:szCs w:val="24"/>
        </w:rPr>
      </w:pPr>
    </w:p>
    <w:p w:rsidR="00731590" w:rsidRDefault="00731590">
      <w:pPr>
        <w:pStyle w:val="1"/>
        <w:jc w:val="center"/>
        <w:rPr>
          <w:rFonts w:ascii="Liberation Serif" w:hAnsi="Liberation Serif" w:cs="PT Astra Serif"/>
          <w:bCs/>
          <w:sz w:val="24"/>
          <w:szCs w:val="24"/>
        </w:rPr>
      </w:pPr>
    </w:p>
    <w:p w:rsidR="00731590" w:rsidRDefault="00CF5C8F">
      <w:pPr>
        <w:pStyle w:val="1"/>
        <w:jc w:val="center"/>
      </w:pPr>
      <w:r>
        <w:rPr>
          <w:rFonts w:ascii="Liberation Serif" w:hAnsi="Liberation Serif" w:cs="PT Astra Serif"/>
          <w:bCs/>
          <w:sz w:val="24"/>
          <w:szCs w:val="24"/>
        </w:rPr>
        <w:t>АКТ</w:t>
      </w:r>
    </w:p>
    <w:p w:rsidR="00731590" w:rsidRDefault="00CF5C8F">
      <w:pPr>
        <w:pStyle w:val="33"/>
      </w:pPr>
      <w:r>
        <w:rPr>
          <w:rFonts w:ascii="Liberation Serif" w:hAnsi="Liberation Serif" w:cs="PT Astra Serif"/>
          <w:sz w:val="24"/>
          <w:szCs w:val="24"/>
        </w:rPr>
        <w:t xml:space="preserve">приёма-передачи </w:t>
      </w:r>
    </w:p>
    <w:p w:rsidR="00731590" w:rsidRDefault="00CF5C8F">
      <w:pPr>
        <w:pStyle w:val="33"/>
      </w:pPr>
      <w:r>
        <w:rPr>
          <w:rFonts w:ascii="Liberation Serif" w:hAnsi="Liberation Serif" w:cs="PT Astra Serif"/>
          <w:sz w:val="24"/>
          <w:szCs w:val="24"/>
        </w:rPr>
        <w:t xml:space="preserve">нежилого помещения </w:t>
      </w:r>
    </w:p>
    <w:p w:rsidR="00731590" w:rsidRDefault="00731590">
      <w:pPr>
        <w:rPr>
          <w:rFonts w:ascii="Liberation Serif" w:hAnsi="Liberation Serif" w:cs="PT Astra Serif"/>
          <w:bCs w:val="0"/>
          <w:sz w:val="24"/>
          <w:szCs w:val="24"/>
          <w:u w:val="none"/>
        </w:rPr>
      </w:pPr>
    </w:p>
    <w:p w:rsidR="00731590" w:rsidRDefault="00CF5C8F">
      <w:pPr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bCs w:val="0"/>
          <w:sz w:val="24"/>
          <w:szCs w:val="24"/>
          <w:u w:val="none"/>
        </w:rPr>
        <w:t>г. Салехард</w:t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ab/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 xml:space="preserve">                         «___» ____________20__ </w:t>
      </w:r>
      <w:r>
        <w:rPr>
          <w:rFonts w:ascii="Liberation Serif" w:hAnsi="Liberation Serif" w:cs="Liberation Serif"/>
          <w:sz w:val="24"/>
          <w:szCs w:val="24"/>
          <w:u w:val="none"/>
        </w:rPr>
        <w:t>года</w:t>
      </w:r>
    </w:p>
    <w:p w:rsidR="00731590" w:rsidRDefault="00731590">
      <w:pPr>
        <w:rPr>
          <w:rFonts w:ascii="Liberation Serif" w:hAnsi="Liberation Serif" w:cs="Liberation Serif"/>
          <w:sz w:val="24"/>
          <w:szCs w:val="24"/>
          <w:u w:val="none"/>
        </w:rPr>
      </w:pP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На основании договора</w:t>
      </w:r>
      <w:r>
        <w:rPr>
          <w:rFonts w:ascii="Liberation Serif" w:hAnsi="Liberation Serif" w:cs="Liberation Serif"/>
          <w:bCs w:val="0"/>
          <w:sz w:val="24"/>
          <w:szCs w:val="24"/>
          <w:u w:val="none"/>
        </w:rPr>
        <w:t xml:space="preserve"> купли-продажи недвижимого имущества от _________ № ____ д</w:t>
      </w:r>
      <w:r>
        <w:rPr>
          <w:rFonts w:ascii="Liberation Serif" w:hAnsi="Liberation Serif" w:cs="Liberation Serif"/>
          <w:sz w:val="24"/>
          <w:szCs w:val="24"/>
          <w:u w:val="none"/>
        </w:rPr>
        <w:t>епартамент имущественных отношений Ямало-Ненецкого автономного округа, именуемый в дальнейшем «Продавец», в лице __________</w:t>
      </w:r>
      <w:r>
        <w:rPr>
          <w:rFonts w:ascii="Liberation Serif" w:hAnsi="Liberation Serif" w:cs="Liberation Serif"/>
          <w:sz w:val="24"/>
          <w:szCs w:val="24"/>
          <w:u w:val="none"/>
        </w:rPr>
        <w:t xml:space="preserve">_________________, действующего (ей) на основании ______________________, 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и _________________________________,  именуемый в дальнейшем «Покупатель», далее совместно именуемые "Стороны", составили настоящий акт приема-передачи о следующем.</w:t>
      </w:r>
    </w:p>
    <w:p w:rsidR="00731590" w:rsidRDefault="00CF5C8F">
      <w:pPr>
        <w:spacing w:line="283" w:lineRule="atLeast"/>
        <w:ind w:firstLine="708"/>
        <w:jc w:val="both"/>
        <w:rPr>
          <w:rFonts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1. Продавец пере</w:t>
      </w:r>
      <w:r>
        <w:rPr>
          <w:rFonts w:ascii="Liberation Serif" w:hAnsi="Liberation Serif" w:cs="Liberation Serif"/>
          <w:sz w:val="24"/>
          <w:szCs w:val="24"/>
          <w:u w:val="none"/>
        </w:rPr>
        <w:t>дает, а Покупатель принимает</w:t>
      </w:r>
    </w:p>
    <w:p w:rsidR="00731590" w:rsidRDefault="00CF5C8F">
      <w:pPr>
        <w:spacing w:line="283" w:lineRule="atLeast"/>
        <w:jc w:val="both"/>
        <w:rPr>
          <w:rFonts w:ascii="Liberation Serif" w:hAnsi="Liberation Serif" w:cs="Liberation Serif"/>
          <w:sz w:val="24"/>
          <w:szCs w:val="24"/>
        </w:rPr>
      </w:pP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>Нежилое помещение</w:t>
      </w:r>
      <w:r>
        <w:rPr>
          <w:rFonts w:ascii="Liberation Serif" w:hAnsi="Liberation Serif" w:cs="Liberation Serif"/>
          <w:sz w:val="24"/>
          <w:szCs w:val="24"/>
        </w:rPr>
        <w:t>:</w:t>
      </w:r>
    </w:p>
    <w:p w:rsidR="00731590" w:rsidRDefault="00CF5C8F">
      <w:pPr>
        <w:spacing w:line="283" w:lineRule="atLeast"/>
        <w:jc w:val="both"/>
        <w:rPr>
          <w:rFonts w:ascii="Liberation Serif" w:hAnsi="Liberation Serif" w:cs="Liberation Serif"/>
          <w:szCs w:val="24"/>
          <w:u w:val="none"/>
        </w:rPr>
      </w:pP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>Адрес (местоположение):</w:t>
      </w:r>
      <w:r>
        <w:rPr>
          <w:rFonts w:ascii="Liberation Serif" w:eastAsia="Liberation Serif" w:hAnsi="Liberation Serif" w:cs="Liberation Serif"/>
          <w:sz w:val="24"/>
          <w:u w:val="none"/>
        </w:rPr>
        <w:t xml:space="preserve"> </w:t>
      </w:r>
      <w:r>
        <w:rPr>
          <w:rFonts w:ascii="Liberation Serif" w:eastAsia="Liberation Serif" w:hAnsi="Liberation Serif" w:cs="Liberation Serif"/>
          <w:sz w:val="24"/>
        </w:rPr>
        <w:t>г. Санкт-Петербург, ул. Коллонтай, д. 17, корп. 3, литера. А, пом. 11-Н.</w:t>
      </w:r>
      <w:r>
        <w:rPr>
          <w:rFonts w:ascii="Liberation Serif" w:eastAsia="Liberation Serif" w:hAnsi="Liberation Serif" w:cs="Liberation Serif"/>
          <w:sz w:val="24"/>
          <w:szCs w:val="24"/>
        </w:rPr>
        <w:t>                                       </w:t>
      </w: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 xml:space="preserve">                              </w:t>
      </w:r>
    </w:p>
    <w:p w:rsidR="00731590" w:rsidRDefault="00CF5C8F">
      <w:pPr>
        <w:spacing w:line="283" w:lineRule="atLeast"/>
        <w:jc w:val="both"/>
        <w:rPr>
          <w:rFonts w:ascii="Liberation Serif" w:hAnsi="Liberation Serif" w:cs="Liberation Serif"/>
          <w:szCs w:val="24"/>
          <w:u w:val="none"/>
        </w:rPr>
      </w:pP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 xml:space="preserve">Кадастровый номер: </w:t>
      </w:r>
      <w:r>
        <w:rPr>
          <w:rFonts w:ascii="Liberation Serif" w:eastAsia="Liberation Serif" w:hAnsi="Liberation Serif" w:cs="Liberation Serif"/>
          <w:sz w:val="24"/>
          <w:szCs w:val="24"/>
        </w:rPr>
        <w:t>78:12:0006310:8387</w:t>
      </w: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>.</w:t>
      </w:r>
    </w:p>
    <w:p w:rsidR="00731590" w:rsidRDefault="00CF5C8F">
      <w:pPr>
        <w:spacing w:line="283" w:lineRule="atLeast"/>
        <w:jc w:val="both"/>
        <w:rPr>
          <w:rFonts w:ascii="Liberation Serif" w:hAnsi="Liberation Serif" w:cs="Liberation Serif"/>
          <w:szCs w:val="24"/>
          <w:u w:val="none"/>
        </w:rPr>
      </w:pP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 xml:space="preserve">Общая площадь: </w:t>
      </w:r>
      <w:r>
        <w:rPr>
          <w:rFonts w:ascii="Liberation Serif" w:eastAsia="Liberation Serif" w:hAnsi="Liberation Serif" w:cs="Liberation Serif"/>
          <w:sz w:val="24"/>
        </w:rPr>
        <w:t>145,2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 кв. м</w:t>
      </w:r>
    </w:p>
    <w:p w:rsidR="00731590" w:rsidRDefault="00CF5C8F">
      <w:pPr>
        <w:spacing w:line="283" w:lineRule="atLeast"/>
        <w:ind w:right="-1"/>
        <w:jc w:val="both"/>
        <w:rPr>
          <w:rFonts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eastAsia="Liberation Serif" w:hAnsi="Liberation Serif" w:cs="Liberation Serif"/>
          <w:sz w:val="24"/>
          <w:szCs w:val="24"/>
          <w:u w:val="none"/>
        </w:rPr>
        <w:t xml:space="preserve">Номер, тип этажа, на котором расположено: </w:t>
      </w:r>
      <w:r>
        <w:rPr>
          <w:rFonts w:ascii="Liberation Serif" w:eastAsia="Liberation Serif" w:hAnsi="Liberation Serif" w:cs="Liberation Serif"/>
          <w:sz w:val="24"/>
          <w:szCs w:val="24"/>
        </w:rPr>
        <w:t xml:space="preserve">помещение </w:t>
      </w:r>
      <w:r>
        <w:rPr>
          <w:rFonts w:ascii="Liberation Serif" w:eastAsia="Liberation Serif" w:hAnsi="Liberation Serif" w:cs="Liberation Serif"/>
          <w:sz w:val="24"/>
        </w:rPr>
        <w:t>мезонин-надстройка</w:t>
      </w:r>
      <w:r>
        <w:rPr>
          <w:rFonts w:ascii="Liberation Serif" w:hAnsi="Liberation Serif" w:cs="Liberation Serif"/>
          <w:sz w:val="24"/>
          <w:szCs w:val="24"/>
        </w:rPr>
        <w:t>.</w:t>
      </w:r>
    </w:p>
    <w:p w:rsidR="00731590" w:rsidRDefault="00CF5C8F">
      <w:pPr>
        <w:spacing w:line="283" w:lineRule="atLeast"/>
        <w:ind w:firstLine="708"/>
        <w:jc w:val="both"/>
      </w:pPr>
      <w:r>
        <w:rPr>
          <w:rFonts w:ascii="Liberation Serif" w:hAnsi="Liberation Serif" w:cs="Liberation Serif"/>
          <w:sz w:val="24"/>
          <w:szCs w:val="24"/>
          <w:u w:val="none"/>
        </w:rPr>
        <w:t>Одновременно с передачей нежилого помещения Продавец передает, а Покупатель принимает _____ комплектов ключей.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2.</w:t>
      </w:r>
      <w:r>
        <w:rPr>
          <w:rFonts w:ascii="Liberation Serif" w:hAnsi="Liberation Serif" w:cs="Liberation Serif"/>
          <w:sz w:val="24"/>
          <w:szCs w:val="24"/>
          <w:u w:val="none"/>
        </w:rPr>
        <w:t xml:space="preserve"> Стороны осмотрели и проверили передаваемые помещения, претензий у Покупателя нет, недвижимое имущество соответствует условиям договора.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  <w:sz w:val="24"/>
          <w:szCs w:val="24"/>
          <w:u w:val="none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3. Акт составлен в 3 (трех) экземплярах, имеющих равную юридическую силу, по 1 (одному) для каждой Стороны и для органа</w:t>
      </w:r>
      <w:r>
        <w:rPr>
          <w:rFonts w:ascii="Liberation Serif" w:hAnsi="Liberation Serif" w:cs="Liberation Serif"/>
          <w:sz w:val="24"/>
          <w:szCs w:val="24"/>
          <w:u w:val="none"/>
        </w:rPr>
        <w:t>, осуществляющего государственную регистрацию прав на недвижимое имущество и сделок с ним.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4. На момент передачи помещения стороны зафиксировали следующие показания приборов учета:</w:t>
      </w:r>
    </w:p>
    <w:p w:rsidR="00731590" w:rsidRDefault="00CF5C8F">
      <w:pPr>
        <w:spacing w:line="283" w:lineRule="atLeast"/>
        <w:ind w:left="720" w:right="-1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счетчик электроэнергии ____________кВт·ч;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 xml:space="preserve">прибор учета воды: 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- горячего во</w:t>
      </w:r>
      <w:r>
        <w:rPr>
          <w:rFonts w:ascii="Liberation Serif" w:hAnsi="Liberation Serif" w:cs="Liberation Serif"/>
          <w:sz w:val="24"/>
          <w:szCs w:val="24"/>
          <w:u w:val="none"/>
        </w:rPr>
        <w:t>доснабжения: _______куб. м,</w:t>
      </w:r>
    </w:p>
    <w:p w:rsidR="00731590" w:rsidRDefault="00CF5C8F">
      <w:pPr>
        <w:spacing w:line="283" w:lineRule="atLeast"/>
        <w:ind w:right="-1" w:firstLine="720"/>
        <w:jc w:val="both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  <w:sz w:val="24"/>
          <w:szCs w:val="24"/>
          <w:u w:val="none"/>
        </w:rPr>
        <w:t>- холодного водоснабжения: _______ куб. м.</w:t>
      </w:r>
    </w:p>
    <w:p w:rsidR="00731590" w:rsidRDefault="00731590">
      <w:pPr>
        <w:spacing w:line="283" w:lineRule="atLeast"/>
        <w:jc w:val="both"/>
      </w:pPr>
    </w:p>
    <w:p w:rsidR="00731590" w:rsidRDefault="00731590">
      <w:pPr>
        <w:ind w:right="-1" w:firstLine="720"/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CF5C8F">
      <w:pPr>
        <w:jc w:val="both"/>
      </w:pPr>
      <w:r>
        <w:rPr>
          <w:rFonts w:ascii="Liberation Serif" w:hAnsi="Liberation Serif" w:cs="PT Astra Serif"/>
          <w:sz w:val="24"/>
          <w:szCs w:val="24"/>
          <w:u w:val="none"/>
        </w:rPr>
        <w:t>Передали:</w:t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  <w:t>Принял:</w:t>
      </w: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CF5C8F">
      <w:pPr>
        <w:jc w:val="both"/>
      </w:pPr>
      <w:r>
        <w:rPr>
          <w:rFonts w:ascii="Liberation Serif" w:hAnsi="Liberation Serif" w:cs="PT Astra Serif"/>
          <w:sz w:val="24"/>
          <w:szCs w:val="24"/>
          <w:u w:val="none"/>
        </w:rPr>
        <w:t>От «Продавца»</w:t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  <w:t>От «Покупателя»</w:t>
      </w: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p w:rsidR="00731590" w:rsidRDefault="00CF5C8F">
      <w:pPr>
        <w:jc w:val="both"/>
      </w:pPr>
      <w:r>
        <w:rPr>
          <w:rFonts w:ascii="Liberation Serif" w:hAnsi="Liberation Serif" w:cs="PT Astra Serif"/>
          <w:sz w:val="24"/>
          <w:szCs w:val="24"/>
          <w:u w:val="none"/>
        </w:rPr>
        <w:t>_________________</w:t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</w:r>
      <w:r>
        <w:rPr>
          <w:rFonts w:ascii="Liberation Serif" w:hAnsi="Liberation Serif" w:cs="PT Astra Serif"/>
          <w:sz w:val="24"/>
          <w:szCs w:val="24"/>
          <w:u w:val="none"/>
        </w:rPr>
        <w:tab/>
        <w:t xml:space="preserve">                                 __________________</w:t>
      </w:r>
      <w:r>
        <w:rPr>
          <w:rFonts w:ascii="Liberation Serif" w:hAnsi="Liberation Serif" w:cs="PT Astra Serif"/>
          <w:u w:val="none"/>
        </w:rPr>
        <w:t xml:space="preserve"> </w:t>
      </w:r>
    </w:p>
    <w:p w:rsidR="00731590" w:rsidRDefault="00CF5C8F">
      <w:pPr>
        <w:jc w:val="both"/>
      </w:pPr>
      <w:r>
        <w:rPr>
          <w:rFonts w:ascii="Liberation Serif" w:hAnsi="Liberation Serif" w:cs="PT Astra Serif"/>
          <w:sz w:val="24"/>
          <w:szCs w:val="24"/>
          <w:u w:val="none"/>
        </w:rPr>
        <w:t>М.П.</w:t>
      </w:r>
    </w:p>
    <w:p w:rsidR="00731590" w:rsidRDefault="00731590">
      <w:pPr>
        <w:jc w:val="both"/>
        <w:rPr>
          <w:rFonts w:ascii="Liberation Serif" w:hAnsi="Liberation Serif" w:cs="PT Astra Serif"/>
          <w:sz w:val="24"/>
          <w:szCs w:val="24"/>
          <w:u w:val="none"/>
        </w:rPr>
      </w:pPr>
    </w:p>
    <w:sectPr w:rsidR="00731590">
      <w:pgSz w:w="11906" w:h="16838"/>
      <w:pgMar w:top="720" w:right="567" w:bottom="794" w:left="1701" w:header="709" w:footer="709" w:gutter="0"/>
      <w:cols w:space="170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5C8F" w:rsidRDefault="00CF5C8F">
      <w:r>
        <w:separator/>
      </w:r>
    </w:p>
  </w:endnote>
  <w:endnote w:type="continuationSeparator" w:id="0">
    <w:p w:rsidR="00CF5C8F" w:rsidRDefault="00CF5C8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Times New Roman"/>
    <w:charset w:val="00"/>
    <w:family w:val="auto"/>
    <w:pitch w:val="default"/>
  </w:font>
  <w:font w:name="Open Sans">
    <w:altName w:val="Times New Roman"/>
    <w:charset w:val="00"/>
    <w:family w:val="auto"/>
    <w:pitch w:val="default"/>
  </w:font>
  <w:font w:name="WenQuanYi Micro Hei">
    <w:charset w:val="00"/>
    <w:family w:val="auto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auto"/>
    <w:pitch w:val="default"/>
  </w:font>
  <w:font w:name="PT Astra Serif"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5C8F" w:rsidRDefault="00CF5C8F">
      <w:r>
        <w:separator/>
      </w:r>
    </w:p>
  </w:footnote>
  <w:footnote w:type="continuationSeparator" w:id="0">
    <w:p w:rsidR="00CF5C8F" w:rsidRDefault="00CF5C8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E43A5C"/>
    <w:multiLevelType w:val="hybridMultilevel"/>
    <w:tmpl w:val="221CF22C"/>
    <w:lvl w:ilvl="0" w:tplc="0F544ECE">
      <w:start w:val="1"/>
      <w:numFmt w:val="decimal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 w:tplc="AABEC4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CC9403F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5192D98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C54E5A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FB20892A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72A8FB2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C524AFB8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C8F4E7C0">
      <w:start w:val="1"/>
      <w:numFmt w:val="decimal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34C0574D"/>
    <w:multiLevelType w:val="hybridMultilevel"/>
    <w:tmpl w:val="E684FEA8"/>
    <w:lvl w:ilvl="0" w:tplc="F63E51F0">
      <w:start w:val="1"/>
      <w:numFmt w:val="decimal"/>
      <w:lvlText w:val="%1)"/>
      <w:lvlJc w:val="left"/>
    </w:lvl>
    <w:lvl w:ilvl="1" w:tplc="F5FC4FC4">
      <w:start w:val="1"/>
      <w:numFmt w:val="lowerLetter"/>
      <w:lvlText w:val="%2."/>
      <w:lvlJc w:val="left"/>
      <w:pPr>
        <w:ind w:left="1440" w:hanging="360"/>
      </w:pPr>
    </w:lvl>
    <w:lvl w:ilvl="2" w:tplc="6A244420">
      <w:start w:val="1"/>
      <w:numFmt w:val="lowerRoman"/>
      <w:lvlText w:val="%3."/>
      <w:lvlJc w:val="right"/>
      <w:pPr>
        <w:ind w:left="2160" w:hanging="180"/>
      </w:pPr>
    </w:lvl>
    <w:lvl w:ilvl="3" w:tplc="FEAEDCCA">
      <w:start w:val="1"/>
      <w:numFmt w:val="decimal"/>
      <w:lvlText w:val="%4."/>
      <w:lvlJc w:val="left"/>
      <w:pPr>
        <w:ind w:left="2880" w:hanging="360"/>
      </w:pPr>
    </w:lvl>
    <w:lvl w:ilvl="4" w:tplc="EFB23A56">
      <w:start w:val="1"/>
      <w:numFmt w:val="lowerLetter"/>
      <w:lvlText w:val="%5."/>
      <w:lvlJc w:val="left"/>
      <w:pPr>
        <w:ind w:left="3600" w:hanging="360"/>
      </w:pPr>
    </w:lvl>
    <w:lvl w:ilvl="5" w:tplc="70946B68">
      <w:start w:val="1"/>
      <w:numFmt w:val="lowerRoman"/>
      <w:lvlText w:val="%6."/>
      <w:lvlJc w:val="right"/>
      <w:pPr>
        <w:ind w:left="4320" w:hanging="180"/>
      </w:pPr>
    </w:lvl>
    <w:lvl w:ilvl="6" w:tplc="EDDC902E">
      <w:start w:val="1"/>
      <w:numFmt w:val="decimal"/>
      <w:lvlText w:val="%7."/>
      <w:lvlJc w:val="left"/>
      <w:pPr>
        <w:ind w:left="5040" w:hanging="360"/>
      </w:pPr>
    </w:lvl>
    <w:lvl w:ilvl="7" w:tplc="A50EAFFE">
      <w:start w:val="1"/>
      <w:numFmt w:val="lowerLetter"/>
      <w:lvlText w:val="%8."/>
      <w:lvlJc w:val="left"/>
      <w:pPr>
        <w:ind w:left="5760" w:hanging="360"/>
      </w:pPr>
    </w:lvl>
    <w:lvl w:ilvl="8" w:tplc="3D4E4A94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31590"/>
    <w:rsid w:val="00193671"/>
    <w:rsid w:val="00731590"/>
    <w:rsid w:val="00CF5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86C40E5-339C-45CF-AAFF-3BE67DAE5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bCs/>
      <w:iCs/>
      <w:color w:val="000000"/>
      <w:sz w:val="28"/>
      <w:u w:val="single"/>
      <w:lang w:eastAsia="zh-CN"/>
    </w:rPr>
  </w:style>
  <w:style w:type="paragraph" w:styleId="1">
    <w:name w:val="heading 1"/>
    <w:basedOn w:val="a"/>
    <w:next w:val="a"/>
    <w:link w:val="10"/>
    <w:pPr>
      <w:keepNext/>
      <w:numPr>
        <w:numId w:val="1"/>
      </w:numPr>
      <w:outlineLvl w:val="0"/>
    </w:pPr>
    <w:rPr>
      <w:b/>
      <w:bCs w:val="0"/>
      <w:u w:val="none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sz w:val="24"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i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</w:style>
  <w:style w:type="paragraph" w:styleId="a5">
    <w:name w:val="Title"/>
    <w:basedOn w:val="a"/>
    <w:link w:val="a6"/>
    <w:pPr>
      <w:suppressLineNumbers/>
      <w:spacing w:before="120" w:after="120"/>
    </w:pPr>
    <w:rPr>
      <w:rFonts w:cs="Lohit Devanagari"/>
      <w:i/>
      <w:sz w:val="24"/>
      <w:szCs w:val="24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  <w:rPr>
      <w:sz w:val="24"/>
      <w:szCs w:val="24"/>
    </w:r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color w:val="4F81BD" w:themeColor="accent1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styleId="af1">
    <w:name w:val="Hyperlink"/>
    <w:uiPriority w:val="99"/>
    <w:unhideWhenUsed/>
    <w:rPr>
      <w:color w:val="0000FF" w:themeColor="hyperlink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</w:style>
  <w:style w:type="paragraph" w:styleId="af9">
    <w:name w:val="table of figures"/>
    <w:basedOn w:val="a"/>
    <w:next w:val="a"/>
    <w:uiPriority w:val="99"/>
    <w:unhideWhenUsed/>
  </w:style>
  <w:style w:type="paragraph" w:customStyle="1" w:styleId="afa">
    <w:name w:val="Заголовок"/>
    <w:basedOn w:val="a"/>
    <w:next w:val="afb"/>
    <w:pPr>
      <w:keepNext/>
      <w:spacing w:before="240" w:after="120"/>
    </w:pPr>
    <w:rPr>
      <w:rFonts w:ascii="Open Sans" w:eastAsia="WenQuanYi Micro Hei" w:hAnsi="Open Sans" w:cs="Lohit Devanagari"/>
      <w:szCs w:val="28"/>
    </w:rPr>
  </w:style>
  <w:style w:type="paragraph" w:styleId="afb">
    <w:name w:val="Body Text"/>
    <w:basedOn w:val="a"/>
    <w:pPr>
      <w:spacing w:after="140" w:line="276" w:lineRule="auto"/>
    </w:pPr>
  </w:style>
  <w:style w:type="paragraph" w:styleId="afc">
    <w:name w:val="List"/>
    <w:basedOn w:val="afb"/>
    <w:rPr>
      <w:rFonts w:cs="Lohit Devanagari"/>
    </w:rPr>
  </w:style>
  <w:style w:type="paragraph" w:styleId="afd">
    <w:name w:val="index heading"/>
    <w:basedOn w:val="a"/>
    <w:pPr>
      <w:suppressLineNumbers/>
    </w:pPr>
    <w:rPr>
      <w:rFonts w:cs="Lohit Devanagari"/>
      <w:lang w:val="en-US" w:eastAsia="en-US" w:bidi="en-US"/>
    </w:rPr>
  </w:style>
  <w:style w:type="paragraph" w:styleId="33">
    <w:name w:val="Body Text 3"/>
    <w:basedOn w:val="a"/>
    <w:pPr>
      <w:jc w:val="center"/>
    </w:pPr>
    <w:rPr>
      <w:b/>
      <w:bCs w:val="0"/>
      <w:u w:val="none"/>
    </w:rPr>
  </w:style>
  <w:style w:type="paragraph" w:styleId="afe">
    <w:name w:val="Balloon Text"/>
    <w:basedOn w:val="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291</Words>
  <Characters>1662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№ ____</vt:lpstr>
    </vt:vector>
  </TitlesOfParts>
  <Company/>
  <LinksUpToDate>false</LinksUpToDate>
  <CharactersWithSpaces>1950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№ ____</dc:title>
  <dc:creator>Istomina</dc:creator>
  <cp:lastModifiedBy>Голыгина Анна Васильевна</cp:lastModifiedBy>
  <cp:revision>2</cp:revision>
  <dcterms:created xsi:type="dcterms:W3CDTF">2023-05-30T08:12:00Z</dcterms:created>
  <dcterms:modified xsi:type="dcterms:W3CDTF">2023-05-30T08:12:00Z</dcterms:modified>
</cp:coreProperties>
</file>