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A1074F" w:rsidRDefault="00812CDE" w:rsidP="00A1074F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</w:t>
      </w:r>
      <w:r w:rsidR="00A1074F">
        <w:rPr>
          <w:b/>
          <w:sz w:val="22"/>
          <w:szCs w:val="22"/>
        </w:rPr>
        <w:t>Фонд имущества Санкт-Петербурга»</w:t>
      </w:r>
    </w:p>
    <w:p w:rsidR="00812CDE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68137D">
        <w:rPr>
          <w:b/>
        </w:rPr>
        <w:t>ДВИЖИМОГО ИМУЩЕСТВА</w:t>
      </w:r>
      <w:r w:rsidR="0068137D" w:rsidRPr="0068137D">
        <w:rPr>
          <w:b/>
        </w:rPr>
        <w:t xml:space="preserve">, ПРИНАДЛЕЖАЩЕГО </w:t>
      </w:r>
      <w:r w:rsidR="003C6F70" w:rsidRPr="003C6F70">
        <w:rPr>
          <w:b/>
        </w:rPr>
        <w:t xml:space="preserve">СПб ГКУ «ПСО </w:t>
      </w:r>
      <w:r w:rsidR="004D1FE9">
        <w:rPr>
          <w:b/>
        </w:rPr>
        <w:t>КРОНШТАДТСКОГО</w:t>
      </w:r>
      <w:r w:rsidR="003C6F70" w:rsidRPr="003C6F70">
        <w:rPr>
          <w:b/>
        </w:rPr>
        <w:t xml:space="preserve"> РАЙОНА»</w:t>
      </w:r>
      <w:r w:rsidR="005A4C80">
        <w:rPr>
          <w:b/>
        </w:rPr>
        <w:t xml:space="preserve"> </w:t>
      </w:r>
      <w:r w:rsidR="00293FDB">
        <w:rPr>
          <w:b/>
        </w:rPr>
        <w:t>НА ПРАВЕ ОПЕРАТИВНОГО УПРАВЛЕНИЯ</w:t>
      </w:r>
    </w:p>
    <w:p w:rsidR="00C15531" w:rsidRPr="0068137D" w:rsidRDefault="00C15531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</w:t>
      </w:r>
      <w:proofErr w:type="gramStart"/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>«</w:t>
      </w:r>
      <w:proofErr w:type="gramEnd"/>
      <w:r w:rsidRPr="00925ED2">
        <w:rPr>
          <w:sz w:val="22"/>
          <w:szCs w:val="22"/>
        </w:rPr>
        <w:t>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lastRenderedPageBreak/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4D1FE9">
        <w:rPr>
          <w:sz w:val="22"/>
          <w:szCs w:val="22"/>
        </w:rPr>
        <w:t>15</w:t>
      </w:r>
      <w:r>
        <w:rPr>
          <w:sz w:val="22"/>
          <w:szCs w:val="22"/>
        </w:rPr>
        <w:t xml:space="preserve"> (</w:t>
      </w:r>
      <w:r w:rsidR="004D1FE9">
        <w:rPr>
          <w:sz w:val="22"/>
          <w:szCs w:val="22"/>
        </w:rPr>
        <w:t>пятнадцати</w:t>
      </w:r>
      <w:r>
        <w:rPr>
          <w:sz w:val="22"/>
          <w:szCs w:val="22"/>
        </w:rPr>
        <w:t>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плат</w:t>
      </w:r>
      <w:r w:rsidR="007B121E">
        <w:rPr>
          <w:sz w:val="22"/>
          <w:szCs w:val="22"/>
        </w:rPr>
        <w:t>ё</w:t>
      </w:r>
      <w:r w:rsidRPr="00925ED2">
        <w:rPr>
          <w:sz w:val="22"/>
          <w:szCs w:val="22"/>
        </w:rPr>
        <w:t xml:space="preserve">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5A4C80" w:rsidRPr="005A4C80">
        <w:rPr>
          <w:sz w:val="22"/>
          <w:szCs w:val="22"/>
        </w:rPr>
        <w:t xml:space="preserve">«Перечисление задатка для участия в торгах по продаже движимого имущества, принадлежащего </w:t>
      </w:r>
      <w:r w:rsidR="003C6F70" w:rsidRPr="003C6F70">
        <w:rPr>
          <w:sz w:val="22"/>
          <w:szCs w:val="22"/>
        </w:rPr>
        <w:t xml:space="preserve">СПб ГКУ «ПСО </w:t>
      </w:r>
      <w:r w:rsidR="004D1FE9">
        <w:rPr>
          <w:sz w:val="22"/>
          <w:szCs w:val="22"/>
        </w:rPr>
        <w:t>Кронштадтского</w:t>
      </w:r>
      <w:bookmarkStart w:id="0" w:name="_GoBack"/>
      <w:bookmarkEnd w:id="0"/>
      <w:r w:rsidR="003C6F70">
        <w:rPr>
          <w:sz w:val="22"/>
          <w:szCs w:val="22"/>
        </w:rPr>
        <w:t xml:space="preserve"> района</w:t>
      </w:r>
      <w:r w:rsidR="003C6F70" w:rsidRPr="003C6F70">
        <w:rPr>
          <w:sz w:val="22"/>
          <w:szCs w:val="22"/>
        </w:rPr>
        <w:t>»</w:t>
      </w:r>
      <w:r w:rsidR="005A4C80" w:rsidRPr="005A4C80">
        <w:rPr>
          <w:sz w:val="22"/>
          <w:szCs w:val="22"/>
        </w:rPr>
        <w:t xml:space="preserve"> н</w:t>
      </w:r>
      <w:r w:rsidR="003C6F70">
        <w:rPr>
          <w:sz w:val="22"/>
          <w:szCs w:val="22"/>
        </w:rPr>
        <w:t>а праве оперативного управления</w:t>
      </w:r>
      <w:r w:rsidR="005A4C80" w:rsidRPr="005A4C80">
        <w:rPr>
          <w:sz w:val="22"/>
          <w:szCs w:val="22"/>
        </w:rPr>
        <w:t>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</w:t>
      </w:r>
      <w:r w:rsidR="00996D73">
        <w:rPr>
          <w:b/>
          <w:bCs/>
          <w:kern w:val="28"/>
          <w:sz w:val="22"/>
          <w:szCs w:val="22"/>
        </w:rPr>
        <w:t>чё</w:t>
      </w:r>
      <w:r w:rsidRPr="00925ED2">
        <w:rPr>
          <w:b/>
          <w:bCs/>
          <w:kern w:val="28"/>
          <w:sz w:val="22"/>
          <w:szCs w:val="22"/>
        </w:rPr>
        <w:t>т Организатора продажи по плат</w:t>
      </w:r>
      <w:r w:rsidR="00996D73">
        <w:rPr>
          <w:b/>
          <w:bCs/>
          <w:kern w:val="28"/>
          <w:sz w:val="22"/>
          <w:szCs w:val="22"/>
        </w:rPr>
        <w:t>ё</w:t>
      </w:r>
      <w:r w:rsidRPr="00925ED2">
        <w:rPr>
          <w:b/>
          <w:bCs/>
          <w:kern w:val="28"/>
          <w:sz w:val="22"/>
          <w:szCs w:val="22"/>
        </w:rPr>
        <w:t>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7B8" w:rsidRDefault="003577B8" w:rsidP="00812CDE">
      <w:r>
        <w:separator/>
      </w:r>
    </w:p>
  </w:endnote>
  <w:endnote w:type="continuationSeparator" w:id="0">
    <w:p w:rsidR="003577B8" w:rsidRDefault="003577B8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3577B8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D1FE9">
      <w:rPr>
        <w:rStyle w:val="a6"/>
        <w:noProof/>
      </w:rPr>
      <w:t>1</w:t>
    </w:r>
    <w:r>
      <w:rPr>
        <w:rStyle w:val="a6"/>
      </w:rPr>
      <w:fldChar w:fldCharType="end"/>
    </w:r>
  </w:p>
  <w:p w:rsidR="00D111C3" w:rsidRDefault="003577B8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7B8" w:rsidRDefault="003577B8" w:rsidP="00812CDE">
      <w:r>
        <w:separator/>
      </w:r>
    </w:p>
  </w:footnote>
  <w:footnote w:type="continuationSeparator" w:id="0">
    <w:p w:rsidR="003577B8" w:rsidRDefault="003577B8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041E2D"/>
    <w:rsid w:val="00042122"/>
    <w:rsid w:val="00113778"/>
    <w:rsid w:val="00293FDB"/>
    <w:rsid w:val="002C20F5"/>
    <w:rsid w:val="003577B8"/>
    <w:rsid w:val="003A7C0B"/>
    <w:rsid w:val="003C6F70"/>
    <w:rsid w:val="00420037"/>
    <w:rsid w:val="00492258"/>
    <w:rsid w:val="004D1FE9"/>
    <w:rsid w:val="00501B9A"/>
    <w:rsid w:val="005A4C80"/>
    <w:rsid w:val="005F7B54"/>
    <w:rsid w:val="00605F8C"/>
    <w:rsid w:val="00677E75"/>
    <w:rsid w:val="0068137D"/>
    <w:rsid w:val="00711F09"/>
    <w:rsid w:val="007545B7"/>
    <w:rsid w:val="0079678E"/>
    <w:rsid w:val="007B121E"/>
    <w:rsid w:val="00805898"/>
    <w:rsid w:val="00812CDE"/>
    <w:rsid w:val="00887432"/>
    <w:rsid w:val="00892D90"/>
    <w:rsid w:val="008A099C"/>
    <w:rsid w:val="008C6AF6"/>
    <w:rsid w:val="00996D73"/>
    <w:rsid w:val="00A018DA"/>
    <w:rsid w:val="00A1074F"/>
    <w:rsid w:val="00A149BD"/>
    <w:rsid w:val="00A33A1E"/>
    <w:rsid w:val="00A878A0"/>
    <w:rsid w:val="00AC291C"/>
    <w:rsid w:val="00AD58AE"/>
    <w:rsid w:val="00B1637B"/>
    <w:rsid w:val="00B83844"/>
    <w:rsid w:val="00BB2B23"/>
    <w:rsid w:val="00BE4EEF"/>
    <w:rsid w:val="00C15531"/>
    <w:rsid w:val="00CA6742"/>
    <w:rsid w:val="00CB4583"/>
    <w:rsid w:val="00D57F81"/>
    <w:rsid w:val="00D84E54"/>
    <w:rsid w:val="00DA713D"/>
    <w:rsid w:val="00E20E70"/>
    <w:rsid w:val="00E80660"/>
    <w:rsid w:val="00EA68B5"/>
    <w:rsid w:val="00F453CE"/>
    <w:rsid w:val="00F671E1"/>
    <w:rsid w:val="00FF54AC"/>
    <w:rsid w:val="00FF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047FF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3</cp:revision>
  <dcterms:created xsi:type="dcterms:W3CDTF">2024-06-03T07:00:00Z</dcterms:created>
  <dcterms:modified xsi:type="dcterms:W3CDTF">2024-10-23T05:34:00Z</dcterms:modified>
</cp:coreProperties>
</file>