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096305C4" w14:textId="09AEEC26"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45C6C06A"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w:t>
      </w:r>
      <w:r w:rsidR="00EB3902">
        <w:rPr>
          <w:rFonts w:eastAsia="Arial"/>
          <w:sz w:val="24"/>
          <w:szCs w:val="24"/>
          <w:lang w:val="ru-RU"/>
        </w:rPr>
        <w:br/>
      </w:r>
      <w:r w:rsidRPr="00B048FB">
        <w:rPr>
          <w:rFonts w:eastAsia="Arial"/>
          <w:sz w:val="24"/>
          <w:szCs w:val="24"/>
          <w:lang w:val="ru-RU"/>
        </w:rPr>
        <w:t xml:space="preserve">в аукционе </w:t>
      </w:r>
      <w:r w:rsidR="00EB3902" w:rsidRPr="00BC2829">
        <w:rPr>
          <w:rFonts w:eastAsia="Arial"/>
          <w:sz w:val="24"/>
          <w:szCs w:val="24"/>
          <w:lang w:val="ru-RU"/>
        </w:rPr>
        <w:t xml:space="preserve">на право заключения договора аренды неиспользуемого объекта культурного наследия (памятника истории и культуры) народов Российской Федерации, включенного </w:t>
      </w:r>
      <w:r w:rsidR="00EB3902">
        <w:rPr>
          <w:rFonts w:eastAsia="Arial"/>
          <w:sz w:val="24"/>
          <w:szCs w:val="24"/>
          <w:lang w:val="ru-RU"/>
        </w:rPr>
        <w:br/>
      </w:r>
      <w:r w:rsidR="00EB3902" w:rsidRPr="00BC2829">
        <w:rPr>
          <w:rFonts w:eastAsia="Arial"/>
          <w:sz w:val="24"/>
          <w:szCs w:val="24"/>
          <w:lang w:val="ru-RU"/>
        </w:rPr>
        <w:t>в единый государственный реестр объектов культурног</w:t>
      </w:r>
      <w:r w:rsidR="00EB3902">
        <w:rPr>
          <w:rFonts w:eastAsia="Arial"/>
          <w:sz w:val="24"/>
          <w:szCs w:val="24"/>
          <w:lang w:val="ru-RU"/>
        </w:rPr>
        <w:t xml:space="preserve">о наследия (памятников истории </w:t>
      </w:r>
      <w:r w:rsidR="00EB3902">
        <w:rPr>
          <w:rFonts w:eastAsia="Arial"/>
          <w:sz w:val="24"/>
          <w:szCs w:val="24"/>
          <w:lang w:val="ru-RU"/>
        </w:rPr>
        <w:br/>
      </w:r>
      <w:r w:rsidR="00EB3902" w:rsidRPr="00BC2829">
        <w:rPr>
          <w:rFonts w:eastAsia="Arial"/>
          <w:sz w:val="24"/>
          <w:szCs w:val="24"/>
          <w:lang w:val="ru-RU"/>
        </w:rPr>
        <w:t>и культуры) народов Росс</w:t>
      </w:r>
      <w:r w:rsidR="00EB3902">
        <w:rPr>
          <w:rFonts w:eastAsia="Arial"/>
          <w:sz w:val="24"/>
          <w:szCs w:val="24"/>
          <w:lang w:val="ru-RU"/>
        </w:rPr>
        <w:t xml:space="preserve">ийской Федерации, находящегося </w:t>
      </w:r>
      <w:r w:rsidR="00EB3902" w:rsidRPr="00BC2829">
        <w:rPr>
          <w:rFonts w:eastAsia="Arial"/>
          <w:sz w:val="24"/>
          <w:szCs w:val="24"/>
          <w:lang w:val="ru-RU"/>
        </w:rPr>
        <w:t>в неудовлетворительном состоянии, собственником которого является Санкт-Петербург</w:t>
      </w:r>
      <w:r w:rsidRPr="00B048FB">
        <w:rPr>
          <w:rFonts w:eastAsia="Arial"/>
          <w:sz w:val="24"/>
          <w:szCs w:val="24"/>
          <w:lang w:val="ru-RU"/>
        </w:rPr>
        <w:t xml:space="preserve">,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w:t>
      </w:r>
      <w:r w:rsidR="00EB3902">
        <w:rPr>
          <w:rFonts w:eastAsia="Arial"/>
          <w:sz w:val="24"/>
          <w:szCs w:val="24"/>
          <w:lang w:val="ru-RU"/>
        </w:rPr>
        <w:br/>
      </w:r>
      <w:r w:rsidRPr="00B048FB">
        <w:rPr>
          <w:rFonts w:eastAsia="Arial"/>
          <w:sz w:val="24"/>
          <w:szCs w:val="24"/>
          <w:lang w:val="ru-RU"/>
        </w:rPr>
        <w:t xml:space="preserve">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501688F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Получатель: АО «Фонд имущества Санкт-Петербурга» </w:t>
      </w:r>
    </w:p>
    <w:p w14:paraId="0B924F6B"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ИНН 7838332649, КПП 783801001, ОГРН 1057812368239 </w:t>
      </w:r>
    </w:p>
    <w:p w14:paraId="06FD78D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Банк получателя: </w:t>
      </w:r>
      <w:r w:rsidRPr="007A5E7E">
        <w:rPr>
          <w:rFonts w:ascii="Times New Roman" w:eastAsia="Arial" w:hAnsi="Times New Roman" w:cs="Times New Roman"/>
          <w:sz w:val="24"/>
          <w:szCs w:val="24"/>
          <w:lang w:eastAsia="en-US"/>
        </w:rPr>
        <w:t>ПАО «БАНК САНКТ-ПЕТЕРБУРГ» г. Санкт-Петербург</w:t>
      </w:r>
      <w:r w:rsidRPr="00F5277A">
        <w:rPr>
          <w:rFonts w:ascii="Times New Roman" w:eastAsia="Arial" w:hAnsi="Times New Roman" w:cs="Times New Roman"/>
          <w:sz w:val="24"/>
          <w:szCs w:val="24"/>
          <w:lang w:eastAsia="en-US"/>
        </w:rPr>
        <w:t xml:space="preserve"> </w:t>
      </w:r>
    </w:p>
    <w:p w14:paraId="45128A94"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Расчетный счет: </w:t>
      </w:r>
      <w:r>
        <w:rPr>
          <w:rFonts w:ascii="Times New Roman" w:eastAsia="Arial" w:hAnsi="Times New Roman" w:cs="Times New Roman"/>
          <w:sz w:val="24"/>
          <w:szCs w:val="24"/>
          <w:lang w:eastAsia="en-US"/>
        </w:rPr>
        <w:t>407028101905500006</w:t>
      </w:r>
      <w:r w:rsidRPr="007A5E7E">
        <w:rPr>
          <w:rFonts w:ascii="Times New Roman" w:eastAsia="Arial" w:hAnsi="Times New Roman" w:cs="Times New Roman"/>
          <w:sz w:val="24"/>
          <w:szCs w:val="24"/>
          <w:lang w:eastAsia="en-US"/>
        </w:rPr>
        <w:t>77</w:t>
      </w:r>
      <w:r w:rsidRPr="00F5277A">
        <w:rPr>
          <w:rFonts w:ascii="Times New Roman" w:eastAsia="Arial" w:hAnsi="Times New Roman" w:cs="Times New Roman"/>
          <w:sz w:val="24"/>
          <w:szCs w:val="24"/>
          <w:lang w:eastAsia="en-US"/>
        </w:rPr>
        <w:t xml:space="preserve"> </w:t>
      </w:r>
    </w:p>
    <w:p w14:paraId="735B36DD"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Корреспондентский счет: </w:t>
      </w:r>
      <w:r>
        <w:rPr>
          <w:rFonts w:ascii="Times New Roman" w:eastAsia="Arial" w:hAnsi="Times New Roman" w:cs="Times New Roman"/>
          <w:sz w:val="24"/>
          <w:szCs w:val="24"/>
          <w:lang w:eastAsia="en-US"/>
        </w:rPr>
        <w:t>301018109000000007</w:t>
      </w:r>
      <w:r w:rsidRPr="007A5E7E">
        <w:rPr>
          <w:rFonts w:ascii="Times New Roman" w:eastAsia="Arial" w:hAnsi="Times New Roman" w:cs="Times New Roman"/>
          <w:sz w:val="24"/>
          <w:szCs w:val="24"/>
          <w:lang w:eastAsia="en-US"/>
        </w:rPr>
        <w:t>90</w:t>
      </w:r>
      <w:r w:rsidRPr="00F5277A">
        <w:rPr>
          <w:rFonts w:ascii="Times New Roman" w:eastAsia="Arial" w:hAnsi="Times New Roman" w:cs="Times New Roman"/>
          <w:sz w:val="24"/>
          <w:szCs w:val="24"/>
          <w:lang w:eastAsia="en-US"/>
        </w:rPr>
        <w:t xml:space="preserve"> </w:t>
      </w:r>
    </w:p>
    <w:p w14:paraId="0D54BA18"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БИК </w:t>
      </w:r>
      <w:r w:rsidRPr="007A5E7E">
        <w:rPr>
          <w:rFonts w:ascii="Times New Roman" w:eastAsia="Arial" w:hAnsi="Times New Roman" w:cs="Times New Roman"/>
          <w:sz w:val="24"/>
          <w:szCs w:val="24"/>
          <w:lang w:eastAsia="en-US"/>
        </w:rPr>
        <w:t>044030790</w:t>
      </w:r>
      <w:r w:rsidRPr="00F5277A">
        <w:rPr>
          <w:rFonts w:ascii="Times New Roman" w:eastAsia="Arial" w:hAnsi="Times New Roman" w:cs="Times New Roman"/>
          <w:sz w:val="24"/>
          <w:szCs w:val="24"/>
          <w:lang w:eastAsia="en-US"/>
        </w:rPr>
        <w:t xml:space="preserve"> </w:t>
      </w:r>
    </w:p>
    <w:p w14:paraId="6B172F75" w14:textId="0673DD4D" w:rsidR="004B53AD" w:rsidRPr="00B048FB"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lastRenderedPageBreak/>
        <w:t>-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2FC6B358"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 xml:space="preserve">указать </w:t>
      </w:r>
      <w:r w:rsidR="0095382B" w:rsidRPr="000052C6">
        <w:rPr>
          <w:rFonts w:ascii="Times New Roman" w:eastAsia="Arial" w:hAnsi="Times New Roman" w:cs="Times New Roman"/>
          <w:spacing w:val="-4"/>
          <w:sz w:val="24"/>
          <w:szCs w:val="24"/>
          <w:lang w:eastAsia="en-US"/>
        </w:rPr>
        <w:t xml:space="preserve">номер процедуры на электронной </w:t>
      </w:r>
      <w:r w:rsidR="0095382B">
        <w:rPr>
          <w:rFonts w:ascii="Times New Roman" w:eastAsia="Arial" w:hAnsi="Times New Roman" w:cs="Times New Roman"/>
          <w:spacing w:val="-4"/>
          <w:sz w:val="24"/>
          <w:szCs w:val="24"/>
          <w:lang w:eastAsia="en-US"/>
        </w:rPr>
        <w:t xml:space="preserve">площадке </w:t>
      </w:r>
      <w:r w:rsidR="0095382B" w:rsidRPr="000052C6">
        <w:rPr>
          <w:rFonts w:ascii="Times New Roman" w:eastAsia="Arial" w:hAnsi="Times New Roman" w:cs="Times New Roman"/>
          <w:b/>
          <w:spacing w:val="-4"/>
          <w:sz w:val="24"/>
          <w:szCs w:val="24"/>
          <w:u w:val="single"/>
          <w:lang w:eastAsia="en-US"/>
        </w:rPr>
        <w:t>utp.sberbank-ast.ru</w:t>
      </w:r>
      <w:r w:rsidR="00745B64" w:rsidRPr="00B048FB">
        <w:rPr>
          <w:rFonts w:ascii="Times New Roman" w:eastAsia="Arial" w:hAnsi="Times New Roman" w:cs="Times New Roman"/>
          <w:spacing w:val="-4"/>
          <w:sz w:val="24"/>
          <w:szCs w:val="24"/>
          <w:lang w:eastAsia="en-US"/>
        </w:rPr>
        <w:t>),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1622F0C6" w:rsidR="007769BB" w:rsidRPr="00AE3234"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w:t>
      </w:r>
      <w:r w:rsidRPr="00AE3234">
        <w:rPr>
          <w:spacing w:val="-4"/>
          <w:sz w:val="24"/>
          <w:szCs w:val="24"/>
          <w:lang w:val="ru-RU"/>
        </w:rPr>
        <w:t>, если Претендент подал зая</w:t>
      </w:r>
      <w:r w:rsidR="007769BB" w:rsidRPr="00AE3234">
        <w:rPr>
          <w:spacing w:val="-4"/>
          <w:sz w:val="24"/>
          <w:szCs w:val="24"/>
          <w:lang w:val="ru-RU"/>
        </w:rPr>
        <w:t xml:space="preserve">вку после окончания установленного срока приема заявок на участие в Аукционе, </w:t>
      </w:r>
      <w:r w:rsidR="007769BB" w:rsidRPr="00AE3234">
        <w:rPr>
          <w:lang w:val="ru-RU"/>
        </w:rPr>
        <w:t xml:space="preserve">Задаток возвращается </w:t>
      </w:r>
      <w:r w:rsidR="00AE3234" w:rsidRPr="00AE3234">
        <w:rPr>
          <w:spacing w:val="-4"/>
          <w:sz w:val="24"/>
          <w:szCs w:val="24"/>
          <w:lang w:val="ru-RU"/>
        </w:rPr>
        <w:t>Претенденту</w:t>
      </w:r>
      <w:r w:rsidR="007769BB" w:rsidRPr="00AE3234">
        <w:rPr>
          <w:lang w:val="ru-RU"/>
        </w:rPr>
        <w:t xml:space="preserve"> в течение </w:t>
      </w:r>
      <w:r w:rsidR="007769BB" w:rsidRPr="00AE3234">
        <w:rPr>
          <w:lang w:val="ru-RU"/>
        </w:rPr>
        <w:br/>
        <w:t>5 (пяти) рабочих дней с даты окончания срока приема заявок.</w:t>
      </w:r>
    </w:p>
    <w:p w14:paraId="40D920B3" w14:textId="7C5A8157"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4</w:t>
      </w:r>
      <w:r w:rsidR="00E20BE6" w:rsidRPr="00AE3234">
        <w:rPr>
          <w:spacing w:val="-4"/>
          <w:sz w:val="24"/>
          <w:szCs w:val="24"/>
          <w:lang w:val="ru-RU"/>
        </w:rPr>
        <w:t xml:space="preserve">. В случае, если Претендент </w:t>
      </w:r>
      <w:r w:rsidR="00745B64" w:rsidRPr="00AE3234">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br/>
      </w:r>
      <w:r w:rsidR="00745B64" w:rsidRPr="00AE3234">
        <w:rPr>
          <w:spacing w:val="-4"/>
          <w:sz w:val="24"/>
          <w:szCs w:val="24"/>
          <w:lang w:val="ru-RU"/>
        </w:rPr>
        <w:t xml:space="preserve">с даты </w:t>
      </w:r>
      <w:r w:rsidR="00AE3234" w:rsidRPr="00AE3234">
        <w:rPr>
          <w:spacing w:val="-4"/>
          <w:sz w:val="24"/>
          <w:szCs w:val="24"/>
          <w:lang w:val="ru-RU"/>
        </w:rPr>
        <w:t>размещения протокола подведения итогов аукциона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745B64" w:rsidRPr="00AE3234">
        <w:rPr>
          <w:spacing w:val="-4"/>
          <w:sz w:val="24"/>
          <w:szCs w:val="24"/>
          <w:lang w:val="ru-RU"/>
        </w:rPr>
        <w:t>.</w:t>
      </w:r>
    </w:p>
    <w:p w14:paraId="64C84346" w14:textId="373ACB1E"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5</w:t>
      </w:r>
      <w:r w:rsidR="00745B64" w:rsidRPr="00AE3234">
        <w:rPr>
          <w:spacing w:val="-4"/>
          <w:sz w:val="24"/>
          <w:szCs w:val="24"/>
          <w:lang w:val="ru-RU"/>
        </w:rPr>
        <w:t xml:space="preserve">.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поступления Фонду от Претендента уведомления об отзыве заявки. </w:t>
      </w:r>
      <w:r w:rsidR="00AE3234" w:rsidRPr="00AE3234">
        <w:rPr>
          <w:spacing w:val="-4"/>
          <w:sz w:val="24"/>
          <w:szCs w:val="24"/>
          <w:lang w:val="ru-RU"/>
        </w:rPr>
        <w:t xml:space="preserve">Отзыв Претендентом заявки позднее даты окончания приема заявок </w:t>
      </w:r>
      <w:r w:rsidR="00AE3234" w:rsidRPr="00AE3234">
        <w:rPr>
          <w:spacing w:val="-4"/>
          <w:sz w:val="24"/>
          <w:szCs w:val="24"/>
          <w:lang w:val="ru-RU"/>
        </w:rPr>
        <w:br/>
        <w:t>не допускается. Дальнейший порядок возврата Задатка осуществляется в соответствии с п. 3.4 настоящего Договора при условии, что Претендент не является лицом, с которым договор аренды Объекта должен быть заключен в соответствии с пунктом 15 части 1 статьи 17.1 Федерального закона № 135-ФЗ</w:t>
      </w:r>
      <w:r w:rsidR="00745B64" w:rsidRPr="00AE3234">
        <w:rPr>
          <w:spacing w:val="-4"/>
          <w:sz w:val="24"/>
          <w:szCs w:val="24"/>
          <w:lang w:val="ru-RU"/>
        </w:rPr>
        <w:t>.</w:t>
      </w:r>
    </w:p>
    <w:p w14:paraId="71C9C2DF" w14:textId="25D30B3B"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6</w:t>
      </w:r>
      <w:r w:rsidR="00745B64" w:rsidRPr="00AE3234">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подписания протокола признания аукциона несостоявшимися, за исключением случая, когда Претендент является </w:t>
      </w:r>
      <w:r w:rsidR="00745B64" w:rsidRPr="00AE3234">
        <w:rPr>
          <w:spacing w:val="-4"/>
          <w:sz w:val="24"/>
          <w:szCs w:val="24"/>
          <w:lang w:val="ru-RU"/>
        </w:rPr>
        <w:lastRenderedPageBreak/>
        <w:t xml:space="preserve">лицом, с которым договор аренды Объекта должен быть заключен в соответствии с пунктом </w:t>
      </w:r>
      <w:r w:rsidR="007769BB" w:rsidRPr="00AE3234">
        <w:rPr>
          <w:spacing w:val="-4"/>
          <w:sz w:val="24"/>
          <w:szCs w:val="24"/>
          <w:lang w:val="ru-RU"/>
        </w:rPr>
        <w:br/>
      </w:r>
      <w:r w:rsidR="00745B64" w:rsidRPr="00AE3234">
        <w:rPr>
          <w:spacing w:val="-4"/>
          <w:sz w:val="24"/>
          <w:szCs w:val="24"/>
          <w:lang w:val="ru-RU"/>
        </w:rPr>
        <w:t>15 части 1 статьи 17.1 Федерального закона № 135-ФЗ.</w:t>
      </w:r>
    </w:p>
    <w:p w14:paraId="6445DB2C" w14:textId="34B05C1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7</w:t>
      </w:r>
      <w:r w:rsidR="00745B64" w:rsidRPr="00AE3234">
        <w:rPr>
          <w:spacing w:val="-4"/>
          <w:sz w:val="24"/>
          <w:szCs w:val="24"/>
          <w:lang w:val="ru-RU"/>
        </w:rPr>
        <w:t xml:space="preserve">. В случае отмены аукциона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 размещения извещения об отказе от проведения аукциона на официальном сайте</w:t>
      </w:r>
      <w:r w:rsidR="00745B64" w:rsidRPr="00AE3234">
        <w:rPr>
          <w:spacing w:val="-4"/>
          <w:sz w:val="24"/>
          <w:szCs w:val="24"/>
          <w:lang w:val="ru-RU"/>
        </w:rPr>
        <w:t>.</w:t>
      </w:r>
    </w:p>
    <w:p w14:paraId="66F6120E" w14:textId="6E4E4BC8"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8</w:t>
      </w:r>
      <w:r w:rsidR="00745B64" w:rsidRPr="00AE3234">
        <w:rPr>
          <w:spacing w:val="-4"/>
          <w:sz w:val="24"/>
          <w:szCs w:val="24"/>
          <w:lang w:val="ru-RU"/>
        </w:rPr>
        <w:t xml:space="preserve">. Внесенный Задаток не возвращается в случае, если Претендент, признанный 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AE3234">
        <w:rPr>
          <w:spacing w:val="-4"/>
          <w:sz w:val="24"/>
          <w:szCs w:val="24"/>
          <w:lang w:val="ru-RU"/>
        </w:rPr>
        <w:br/>
      </w:r>
      <w:r w:rsidR="00745B64" w:rsidRPr="00AE3234">
        <w:rPr>
          <w:spacing w:val="-4"/>
          <w:sz w:val="24"/>
          <w:szCs w:val="24"/>
          <w:lang w:val="ru-RU"/>
        </w:rPr>
        <w:t xml:space="preserve">№ 135-ФЗ, уклонится/откажется от заключения договора аренды Объекта в установленный </w:t>
      </w:r>
      <w:r w:rsidR="007769BB" w:rsidRPr="00AE3234">
        <w:rPr>
          <w:spacing w:val="-4"/>
          <w:sz w:val="24"/>
          <w:szCs w:val="24"/>
          <w:lang w:val="ru-RU"/>
        </w:rPr>
        <w:br/>
      </w:r>
      <w:r w:rsidR="00745B64" w:rsidRPr="00AE3234">
        <w:rPr>
          <w:spacing w:val="-4"/>
          <w:sz w:val="24"/>
          <w:szCs w:val="24"/>
          <w:lang w:val="ru-RU"/>
        </w:rPr>
        <w:t>в извещении срок.</w:t>
      </w:r>
    </w:p>
    <w:p w14:paraId="091F9295" w14:textId="19858E6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9</w:t>
      </w:r>
      <w:r w:rsidR="00745B64" w:rsidRPr="00AE3234">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w:t>
      </w:r>
      <w:r w:rsidR="00AE3234" w:rsidRPr="00AE3234">
        <w:rPr>
          <w:spacing w:val="-4"/>
          <w:sz w:val="24"/>
          <w:szCs w:val="24"/>
          <w:lang w:val="ru-RU"/>
        </w:rPr>
        <w:t>с даты подписания договора аренды с победителем аукциона</w:t>
      </w:r>
      <w:r w:rsidR="00745B64" w:rsidRPr="00AE3234">
        <w:rPr>
          <w:spacing w:val="-4"/>
          <w:sz w:val="24"/>
          <w:szCs w:val="24"/>
          <w:lang w:val="ru-RU"/>
        </w:rPr>
        <w:t>.</w:t>
      </w:r>
    </w:p>
    <w:p w14:paraId="1B471C66" w14:textId="3D58545D"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 xml:space="preserve">. В случае признания Претендента победителем аукциона или участником аукциона, сделавшим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.1. Сумма</w:t>
      </w:r>
      <w:r w:rsidR="00745B64" w:rsidRPr="00DF27F9">
        <w:rPr>
          <w:spacing w:val="-4"/>
          <w:sz w:val="24"/>
          <w:szCs w:val="24"/>
          <w:lang w:val="ru-RU"/>
        </w:rPr>
        <w:t xml:space="preserve">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57BEC0C3" w14:textId="58BB9F58" w:rsidR="005379DD" w:rsidRPr="00DF27F9" w:rsidRDefault="00B415D0" w:rsidP="005379DD">
      <w:pPr>
        <w:tabs>
          <w:tab w:val="left" w:pos="772"/>
        </w:tabs>
        <w:ind w:right="-1"/>
        <w:contextualSpacing/>
        <w:jc w:val="both"/>
        <w:rPr>
          <w:spacing w:val="-4"/>
          <w:sz w:val="24"/>
          <w:szCs w:val="24"/>
          <w:lang w:val="ru-RU"/>
        </w:rPr>
      </w:pPr>
      <w:r w:rsidRPr="00DF27F9">
        <w:rPr>
          <w:spacing w:val="-4"/>
          <w:sz w:val="24"/>
          <w:szCs w:val="24"/>
          <w:lang w:val="ru-RU"/>
        </w:rPr>
        <w:tab/>
      </w:r>
      <w:r w:rsidR="005379DD" w:rsidRPr="00DF27F9">
        <w:rPr>
          <w:spacing w:val="-4"/>
          <w:sz w:val="24"/>
          <w:szCs w:val="24"/>
          <w:lang w:val="ru-RU"/>
        </w:rPr>
        <w:t>3.10.2. Победитель аукциона/лицо, с которым договор аренды Объекта долже</w:t>
      </w:r>
      <w:r w:rsidR="005379DD">
        <w:rPr>
          <w:spacing w:val="-4"/>
          <w:sz w:val="24"/>
          <w:szCs w:val="24"/>
          <w:lang w:val="ru-RU"/>
        </w:rPr>
        <w:t xml:space="preserve">н быть заключен в соответствии </w:t>
      </w:r>
      <w:r w:rsidR="005379DD"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5379DD" w:rsidRPr="00DF27F9">
        <w:rPr>
          <w:rFonts w:eastAsia="Arial"/>
          <w:spacing w:val="-4"/>
          <w:sz w:val="24"/>
          <w:szCs w:val="24"/>
          <w:lang w:val="ru-RU"/>
        </w:rPr>
        <w:t>ежемесячной</w:t>
      </w:r>
      <w:r w:rsidR="005379DD" w:rsidRPr="00DF27F9">
        <w:rPr>
          <w:spacing w:val="-4"/>
          <w:sz w:val="24"/>
          <w:szCs w:val="24"/>
          <w:lang w:val="ru-RU"/>
        </w:rPr>
        <w:t xml:space="preserve"> арендной платы за Объект, определенной по итогам аукциона.</w:t>
      </w:r>
    </w:p>
    <w:p w14:paraId="4BF5E6C2" w14:textId="18C88728" w:rsidR="005379DD" w:rsidRPr="00DF27F9" w:rsidRDefault="005379DD" w:rsidP="005379DD">
      <w:pPr>
        <w:tabs>
          <w:tab w:val="left" w:pos="772"/>
        </w:tabs>
        <w:ind w:right="-1"/>
        <w:contextualSpacing/>
        <w:jc w:val="both"/>
        <w:rPr>
          <w:spacing w:val="-4"/>
          <w:sz w:val="24"/>
          <w:szCs w:val="24"/>
          <w:lang w:val="ru-RU"/>
        </w:rPr>
      </w:pPr>
      <w:r w:rsidRPr="00DF27F9">
        <w:rPr>
          <w:spacing w:val="-4"/>
          <w:sz w:val="24"/>
          <w:szCs w:val="24"/>
          <w:lang w:val="ru-RU"/>
        </w:rPr>
        <w:t>Указанное вознаграждение не входит в состав арендной платы и подлеж</w:t>
      </w:r>
      <w:r>
        <w:rPr>
          <w:spacing w:val="-4"/>
          <w:sz w:val="24"/>
          <w:szCs w:val="24"/>
          <w:lang w:val="ru-RU"/>
        </w:rPr>
        <w:t>ит выплате победителем аукциона/</w:t>
      </w:r>
      <w:r w:rsidRPr="00DF27F9">
        <w:rPr>
          <w:spacing w:val="-4"/>
          <w:sz w:val="24"/>
          <w:szCs w:val="24"/>
          <w:lang w:val="ru-RU"/>
        </w:rPr>
        <w:t>лицом, с которым договор аренды Объекта долже</w:t>
      </w:r>
      <w:r>
        <w:rPr>
          <w:spacing w:val="-4"/>
          <w:sz w:val="24"/>
          <w:szCs w:val="24"/>
          <w:lang w:val="ru-RU"/>
        </w:rPr>
        <w:t xml:space="preserve">н быть заключен в соответствии </w:t>
      </w:r>
      <w:r w:rsidRPr="00DF27F9">
        <w:rPr>
          <w:spacing w:val="-4"/>
          <w:sz w:val="24"/>
          <w:szCs w:val="24"/>
          <w:lang w:val="ru-RU"/>
        </w:rPr>
        <w:t xml:space="preserve">с пунктом 15 части 1 статьи 17.1 Федерального закона № 135-ФЗ, сверх величины </w:t>
      </w:r>
      <w:r w:rsidRPr="00DF27F9">
        <w:rPr>
          <w:rFonts w:eastAsia="Arial"/>
          <w:spacing w:val="-4"/>
          <w:sz w:val="24"/>
          <w:szCs w:val="24"/>
          <w:lang w:val="ru-RU"/>
        </w:rPr>
        <w:t>ежемесячной</w:t>
      </w:r>
      <w:r>
        <w:rPr>
          <w:spacing w:val="-4"/>
          <w:sz w:val="24"/>
          <w:szCs w:val="24"/>
          <w:lang w:val="ru-RU"/>
        </w:rPr>
        <w:t xml:space="preserve"> </w:t>
      </w:r>
      <w:r w:rsidRPr="00DF27F9">
        <w:rPr>
          <w:spacing w:val="-4"/>
          <w:sz w:val="24"/>
          <w:szCs w:val="24"/>
          <w:lang w:val="ru-RU"/>
        </w:rPr>
        <w:t>арендной платы за Объект, определенной по итогам аукциона.</w:t>
      </w:r>
    </w:p>
    <w:p w14:paraId="33A28C39" w14:textId="77777777" w:rsidR="005379DD" w:rsidRPr="00DF27F9" w:rsidRDefault="005379DD" w:rsidP="005379DD">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7DEA482F" w14:textId="77777777" w:rsidR="005379DD" w:rsidRPr="00B048FB" w:rsidRDefault="005379DD" w:rsidP="005379DD">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56D1F9D1" w14:textId="3CEBABF8" w:rsidR="00745B64" w:rsidRPr="00B048FB" w:rsidRDefault="005379DD" w:rsidP="005379DD">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Pr="00B048FB">
        <w:rPr>
          <w:spacing w:val="-4"/>
          <w:sz w:val="24"/>
          <w:szCs w:val="24"/>
          <w:lang w:val="ru-RU"/>
        </w:rPr>
        <w:b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6EF6595A"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Получатель: АО «Фонд имущества Санкт-Петербурга» </w:t>
      </w:r>
    </w:p>
    <w:p w14:paraId="7BCEB7F8"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ИНН 7838332649, КПП 783801001, ОГРН 1057812368239 </w:t>
      </w:r>
    </w:p>
    <w:p w14:paraId="4474A30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Банк получателя: </w:t>
      </w:r>
      <w:r w:rsidRPr="00CE5DE3">
        <w:rPr>
          <w:b/>
          <w:spacing w:val="-4"/>
          <w:sz w:val="24"/>
          <w:szCs w:val="24"/>
          <w:lang w:val="ru-RU"/>
        </w:rPr>
        <w:t>ПАО «БАНК САНКТ-ПЕТЕРБУРГ» г. Санкт-Петербург</w:t>
      </w:r>
      <w:r w:rsidRPr="00F5277A">
        <w:rPr>
          <w:b/>
          <w:spacing w:val="-4"/>
          <w:sz w:val="24"/>
          <w:szCs w:val="24"/>
          <w:lang w:val="ru-RU"/>
        </w:rPr>
        <w:t xml:space="preserve"> </w:t>
      </w:r>
    </w:p>
    <w:p w14:paraId="499FEA3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Расчетный счет: </w:t>
      </w:r>
      <w:r>
        <w:rPr>
          <w:b/>
          <w:spacing w:val="-4"/>
          <w:sz w:val="24"/>
          <w:szCs w:val="24"/>
          <w:lang w:val="ru-RU"/>
        </w:rPr>
        <w:t>407028101905500006</w:t>
      </w:r>
      <w:r w:rsidRPr="00CE5DE3">
        <w:rPr>
          <w:b/>
          <w:spacing w:val="-4"/>
          <w:sz w:val="24"/>
          <w:szCs w:val="24"/>
          <w:lang w:val="ru-RU"/>
        </w:rPr>
        <w:t>77</w:t>
      </w:r>
      <w:r w:rsidRPr="00F5277A">
        <w:rPr>
          <w:b/>
          <w:spacing w:val="-4"/>
          <w:sz w:val="24"/>
          <w:szCs w:val="24"/>
          <w:lang w:val="ru-RU"/>
        </w:rPr>
        <w:t xml:space="preserve"> </w:t>
      </w:r>
    </w:p>
    <w:p w14:paraId="16E9E8B3"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Корреспондентский счет: </w:t>
      </w:r>
      <w:r>
        <w:rPr>
          <w:b/>
          <w:spacing w:val="-4"/>
          <w:sz w:val="24"/>
          <w:szCs w:val="24"/>
          <w:lang w:val="ru-RU"/>
        </w:rPr>
        <w:t>301018109000000007</w:t>
      </w:r>
      <w:r w:rsidRPr="00CE5DE3">
        <w:rPr>
          <w:b/>
          <w:spacing w:val="-4"/>
          <w:sz w:val="24"/>
          <w:szCs w:val="24"/>
          <w:lang w:val="ru-RU"/>
        </w:rPr>
        <w:t>90</w:t>
      </w:r>
      <w:r w:rsidRPr="00F5277A">
        <w:rPr>
          <w:b/>
          <w:spacing w:val="-4"/>
          <w:sz w:val="24"/>
          <w:szCs w:val="24"/>
          <w:lang w:val="ru-RU"/>
        </w:rPr>
        <w:t xml:space="preserve"> </w:t>
      </w:r>
    </w:p>
    <w:p w14:paraId="61090A19" w14:textId="4A2AD852" w:rsidR="00B415D0" w:rsidRPr="00EB3902"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БИК </w:t>
      </w:r>
      <w:r w:rsidRPr="00CE5DE3">
        <w:rPr>
          <w:b/>
          <w:spacing w:val="-4"/>
          <w:sz w:val="24"/>
          <w:szCs w:val="24"/>
          <w:lang w:val="ru-RU"/>
        </w:rPr>
        <w:t>044030790</w:t>
      </w:r>
      <w:r w:rsidR="00745B64" w:rsidRPr="00B048FB">
        <w:rPr>
          <w:b/>
          <w:spacing w:val="-4"/>
          <w:sz w:val="24"/>
          <w:szCs w:val="24"/>
          <w:lang w:val="ru-RU"/>
        </w:rPr>
        <w:t xml:space="preserve"> </w:t>
      </w:r>
    </w:p>
    <w:p w14:paraId="093DA225" w14:textId="6B88041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w:t>
      </w:r>
      <w:r w:rsidR="0095382B">
        <w:rPr>
          <w:sz w:val="24"/>
          <w:szCs w:val="24"/>
          <w:lang w:val="ru-RU"/>
        </w:rPr>
        <w:t xml:space="preserve">номер процедуры </w:t>
      </w:r>
      <w:r w:rsidR="0095382B" w:rsidRPr="0029008E">
        <w:rPr>
          <w:sz w:val="24"/>
          <w:szCs w:val="24"/>
          <w:lang w:val="ru-RU"/>
        </w:rPr>
        <w:t>на электронной</w:t>
      </w:r>
      <w:r w:rsidR="0095382B">
        <w:rPr>
          <w:sz w:val="24"/>
          <w:szCs w:val="24"/>
          <w:lang w:val="ru-RU"/>
        </w:rPr>
        <w:t xml:space="preserve"> площадке</w:t>
      </w:r>
      <w:r w:rsidR="0095382B" w:rsidRPr="0029008E">
        <w:rPr>
          <w:sz w:val="24"/>
          <w:szCs w:val="24"/>
          <w:lang w:val="ru-RU"/>
        </w:rPr>
        <w:t xml:space="preserve"> </w:t>
      </w:r>
      <w:r w:rsidR="0095382B" w:rsidRPr="00925C32">
        <w:rPr>
          <w:b/>
          <w:u w:val="single"/>
          <w:lang w:val="ru-RU"/>
        </w:rPr>
        <w:t>utp.sberbank-ast.ru</w:t>
      </w:r>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C821CD1" w14:textId="3584360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.3. В случае нарушения усло</w:t>
      </w:r>
      <w:r w:rsidR="00345886">
        <w:rPr>
          <w:spacing w:val="-4"/>
          <w:sz w:val="24"/>
          <w:szCs w:val="24"/>
          <w:lang w:val="ru-RU"/>
        </w:rPr>
        <w:t>вий п. 3.10</w:t>
      </w:r>
      <w:r w:rsidR="00745B64" w:rsidRPr="00B048FB">
        <w:rPr>
          <w:spacing w:val="-4"/>
          <w:sz w:val="24"/>
          <w:szCs w:val="24"/>
          <w:lang w:val="ru-RU"/>
        </w:rPr>
        <w:t xml:space="preserve">.2 Договора победителю аукциона/Претенденту, который сделал предпоследнее предложение/лицу, с которым договор аренды Объекта должен быть заключен в соответствии с пунктом 15 части 1 статьи 17.1 </w:t>
      </w:r>
      <w:r w:rsidR="00745B64" w:rsidRPr="00B048FB">
        <w:rPr>
          <w:spacing w:val="-4"/>
          <w:sz w:val="24"/>
          <w:szCs w:val="24"/>
          <w:lang w:val="ru-RU"/>
        </w:rPr>
        <w:lastRenderedPageBreak/>
        <w:t>Федерального закона № 135-ФЗ, начисляются пени в размере 0,15 % от просроченной суммы за каждый день просрочки, которые подлежат уплате на расчетны</w:t>
      </w:r>
      <w:r w:rsidR="00345886">
        <w:rPr>
          <w:spacing w:val="-4"/>
          <w:sz w:val="24"/>
          <w:szCs w:val="24"/>
          <w:lang w:val="ru-RU"/>
        </w:rPr>
        <w:t>й счет Фонда, указанный в п. 3.10</w:t>
      </w:r>
      <w:r w:rsidR="00745B64" w:rsidRPr="00B048FB">
        <w:rPr>
          <w:spacing w:val="-4"/>
          <w:sz w:val="24"/>
          <w:szCs w:val="24"/>
          <w:lang w:val="ru-RU"/>
        </w:rPr>
        <w:t>.2 Договора.</w:t>
      </w:r>
    </w:p>
    <w:p w14:paraId="46983A51" w14:textId="7F48EFDB"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6D50F5" w:rsidRPr="00B048FB">
        <w:rPr>
          <w:spacing w:val="-4"/>
          <w:sz w:val="24"/>
          <w:szCs w:val="24"/>
          <w:lang w:val="ru-RU"/>
        </w:rPr>
        <w:t xml:space="preserve">3.10.4. Если победитель аукциона/лицо, с которым договор аренды Объекта должен быть заключен в соответствии с пунктом 15 части 1 статьи 17.1 Федерального закона № 135-ФЗ возмещает Фонду </w:t>
      </w:r>
      <w:r w:rsidR="006D50F5" w:rsidRPr="006D50F5">
        <w:rPr>
          <w:spacing w:val="-4"/>
          <w:sz w:val="24"/>
          <w:szCs w:val="24"/>
          <w:lang w:val="ru-RU"/>
        </w:rPr>
        <w:t>заранее согласованные</w:t>
      </w:r>
      <w:r w:rsidR="006D50F5">
        <w:rPr>
          <w:spacing w:val="-4"/>
          <w:sz w:val="24"/>
          <w:szCs w:val="24"/>
          <w:lang w:val="ru-RU"/>
        </w:rPr>
        <w:t xml:space="preserve"> </w:t>
      </w:r>
      <w:r w:rsidR="006D50F5" w:rsidRPr="00B048FB">
        <w:rPr>
          <w:spacing w:val="-4"/>
          <w:sz w:val="24"/>
          <w:szCs w:val="24"/>
          <w:lang w:val="ru-RU"/>
        </w:rPr>
        <w:t>убытки, понесенные в результате подготовки, организации и проведения аукциона, в том числе упущенную выгоду в размере вознагр</w:t>
      </w:r>
      <w:r w:rsidR="006D50F5">
        <w:rPr>
          <w:spacing w:val="-4"/>
          <w:sz w:val="24"/>
          <w:szCs w:val="24"/>
          <w:lang w:val="ru-RU"/>
        </w:rPr>
        <w:t>аждения, предусмотренного п. 3.10</w:t>
      </w:r>
      <w:r w:rsidR="006D50F5" w:rsidRPr="00B048FB">
        <w:rPr>
          <w:spacing w:val="-4"/>
          <w:sz w:val="24"/>
          <w:szCs w:val="24"/>
          <w:lang w:val="ru-RU"/>
        </w:rPr>
        <w:t>.2 настоящего Договора.</w:t>
      </w:r>
      <w:bookmarkStart w:id="0" w:name="_GoBack"/>
      <w:bookmarkEnd w:id="0"/>
    </w:p>
    <w:p w14:paraId="59021EB3" w14:textId="77777777" w:rsidR="00745B64" w:rsidRPr="00EB3902" w:rsidRDefault="00745B64" w:rsidP="00745B64">
      <w:pPr>
        <w:tabs>
          <w:tab w:val="left" w:pos="772"/>
        </w:tabs>
        <w:ind w:right="-1"/>
        <w:contextualSpacing/>
        <w:rPr>
          <w:spacing w:val="-4"/>
          <w:sz w:val="16"/>
          <w:szCs w:val="16"/>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EB3902" w:rsidRDefault="00745B64" w:rsidP="00745B64">
      <w:pPr>
        <w:pStyle w:val="a3"/>
        <w:ind w:left="107" w:right="-1"/>
        <w:jc w:val="center"/>
        <w:rPr>
          <w:b/>
          <w:spacing w:val="-4"/>
          <w:sz w:val="16"/>
          <w:szCs w:val="16"/>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EB3902" w:rsidRDefault="00745B64" w:rsidP="00745B64">
      <w:pPr>
        <w:tabs>
          <w:tab w:val="left" w:pos="746"/>
        </w:tabs>
        <w:ind w:right="-1" w:firstLine="426"/>
        <w:jc w:val="both"/>
        <w:rPr>
          <w:spacing w:val="-4"/>
          <w:sz w:val="16"/>
          <w:szCs w:val="16"/>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71816DDE"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0D60D58A"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56ECB43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1CAC52C"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Банк получателя: </w:t>
      </w:r>
      <w:r w:rsidRPr="00CE5DE3">
        <w:rPr>
          <w:spacing w:val="-4"/>
          <w:sz w:val="24"/>
          <w:szCs w:val="24"/>
          <w:lang w:val="ru-RU"/>
        </w:rPr>
        <w:t>ПАО «БАНК САНКТ-ПЕТЕРБУРГ» г. Санкт-Петербург</w:t>
      </w:r>
      <w:r w:rsidRPr="00263A96">
        <w:rPr>
          <w:spacing w:val="-4"/>
          <w:sz w:val="24"/>
          <w:szCs w:val="24"/>
          <w:lang w:val="ru-RU"/>
        </w:rPr>
        <w:t xml:space="preserve"> </w:t>
      </w:r>
    </w:p>
    <w:p w14:paraId="6AFB1A5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Расчетный счет: </w:t>
      </w:r>
      <w:r>
        <w:rPr>
          <w:spacing w:val="-4"/>
          <w:sz w:val="24"/>
          <w:szCs w:val="24"/>
          <w:lang w:val="ru-RU"/>
        </w:rPr>
        <w:t>407028101905500006</w:t>
      </w:r>
      <w:r w:rsidRPr="00CE5DE3">
        <w:rPr>
          <w:spacing w:val="-4"/>
          <w:sz w:val="24"/>
          <w:szCs w:val="24"/>
          <w:lang w:val="ru-RU"/>
        </w:rPr>
        <w:t>77</w:t>
      </w:r>
      <w:r w:rsidRPr="00263A96">
        <w:rPr>
          <w:spacing w:val="-4"/>
          <w:sz w:val="24"/>
          <w:szCs w:val="24"/>
          <w:lang w:val="ru-RU"/>
        </w:rPr>
        <w:t xml:space="preserve"> </w:t>
      </w:r>
    </w:p>
    <w:p w14:paraId="3E2EC1B7"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w:t>
      </w:r>
      <w:r>
        <w:rPr>
          <w:spacing w:val="-4"/>
          <w:sz w:val="24"/>
          <w:szCs w:val="24"/>
          <w:lang w:val="ru-RU"/>
        </w:rPr>
        <w:t>301018109000000007</w:t>
      </w:r>
      <w:r w:rsidRPr="00CE5DE3">
        <w:rPr>
          <w:spacing w:val="-4"/>
          <w:sz w:val="24"/>
          <w:szCs w:val="24"/>
          <w:lang w:val="ru-RU"/>
        </w:rPr>
        <w:t>90</w:t>
      </w:r>
      <w:r w:rsidRPr="00263A96">
        <w:rPr>
          <w:spacing w:val="-4"/>
          <w:sz w:val="24"/>
          <w:szCs w:val="24"/>
          <w:lang w:val="ru-RU"/>
        </w:rPr>
        <w:t xml:space="preserve"> </w:t>
      </w:r>
    </w:p>
    <w:p w14:paraId="1E57F239" w14:textId="22CA6D36" w:rsidR="00745B64"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БИК </w:t>
      </w:r>
      <w:r w:rsidRPr="00CE5DE3">
        <w:rPr>
          <w:spacing w:val="-4"/>
          <w:sz w:val="24"/>
          <w:szCs w:val="24"/>
          <w:lang w:val="ru-RU"/>
        </w:rPr>
        <w:t>044030790</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EB3902" w:rsidRDefault="00745B64" w:rsidP="00722524">
      <w:pPr>
        <w:pStyle w:val="a3"/>
        <w:spacing w:before="90"/>
        <w:ind w:left="0"/>
        <w:jc w:val="left"/>
        <w:rPr>
          <w:lang w:val="ru-RU"/>
        </w:rPr>
      </w:pPr>
    </w:p>
    <w:sectPr w:rsidR="00745B64" w:rsidRPr="00EB3902"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0C9113B9" w:rsidR="00BA1AD8" w:rsidRPr="009574DE" w:rsidRDefault="00BA1AD8" w:rsidP="009574DE">
        <w:pPr>
          <w:pStyle w:val="af3"/>
          <w:jc w:val="center"/>
        </w:pPr>
        <w:r>
          <w:fldChar w:fldCharType="begin"/>
        </w:r>
        <w:r>
          <w:instrText>PAGE   \* MERGEFORMAT</w:instrText>
        </w:r>
        <w:r>
          <w:fldChar w:fldCharType="separate"/>
        </w:r>
        <w:r w:rsidR="006D50F5" w:rsidRPr="006D50F5">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5886"/>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A49E4"/>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379DD"/>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0F5"/>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2B"/>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3234"/>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5DA0"/>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3902"/>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E11C7-42C8-4833-9F1D-B925DA72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1839</Words>
  <Characters>10488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10</cp:revision>
  <cp:lastPrinted>2022-03-21T15:22:00Z</cp:lastPrinted>
  <dcterms:created xsi:type="dcterms:W3CDTF">2023-11-03T07:49:00Z</dcterms:created>
  <dcterms:modified xsi:type="dcterms:W3CDTF">2025-08-19T13:49:00Z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